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748" w:type="dxa"/>
        <w:tblInd w:w="10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89584E" w:rsidRPr="006A54DB">
        <w:tc>
          <w:tcPr>
            <w:tcW w:w="8748" w:type="dxa"/>
          </w:tcPr>
          <w:p w:rsidR="0089584E" w:rsidRDefault="0089584E" w:rsidP="00CF7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C3C3C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val="es-ES"/>
              </w:rPr>
              <w:t>Retiro - Convivencia</w:t>
            </w:r>
          </w:p>
          <w:p w:rsidR="0089584E" w:rsidRDefault="0089584E" w:rsidP="00CF7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C3C3C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val="es-ES"/>
              </w:rPr>
              <w:t>Ntra. Sra. de  la Paz</w:t>
            </w:r>
          </w:p>
          <w:p w:rsidR="0089584E" w:rsidRPr="006A54DB" w:rsidRDefault="0089584E" w:rsidP="00CF7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C3C3C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color w:val="3C3C3C"/>
                <w:sz w:val="28"/>
                <w:szCs w:val="28"/>
                <w:lang w:val="es-ES"/>
              </w:rPr>
              <w:t>Octubre de 2019</w:t>
            </w:r>
          </w:p>
        </w:tc>
      </w:tr>
    </w:tbl>
    <w:p w:rsidR="006A54DB" w:rsidRPr="0089584E" w:rsidRDefault="0089584E" w:rsidP="0089584E">
      <w:pPr>
        <w:widowControl w:val="0"/>
        <w:autoSpaceDE w:val="0"/>
        <w:autoSpaceDN w:val="0"/>
        <w:adjustRightInd w:val="0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 La Cañada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6A54DB" w:rsidRPr="006A54DB" w:rsidRDefault="006A54DB" w:rsidP="006A54DB">
      <w:pPr>
        <w:widowControl w:val="0"/>
        <w:autoSpaceDE w:val="0"/>
        <w:autoSpaceDN w:val="0"/>
        <w:adjustRightInd w:val="0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6A54DB" w:rsidRPr="0089584E" w:rsidRDefault="0089584E" w:rsidP="006A5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C3C3C"/>
          <w:sz w:val="36"/>
          <w:szCs w:val="28"/>
          <w:lang w:val="es-ES"/>
        </w:rPr>
      </w:pPr>
      <w:r w:rsidRPr="0089584E">
        <w:rPr>
          <w:rFonts w:ascii="Times New Roman" w:hAnsi="Times New Roman"/>
          <w:b/>
          <w:color w:val="3C3C3C"/>
          <w:sz w:val="36"/>
          <w:szCs w:val="28"/>
          <w:lang w:val="es-ES"/>
        </w:rPr>
        <w:t>Las imágenes d</w:t>
      </w:r>
      <w:r w:rsidR="006A54DB" w:rsidRPr="0089584E">
        <w:rPr>
          <w:rFonts w:ascii="Times New Roman" w:hAnsi="Times New Roman"/>
          <w:b/>
          <w:color w:val="3C3C3C"/>
          <w:sz w:val="36"/>
          <w:szCs w:val="28"/>
          <w:lang w:val="es-ES"/>
        </w:rPr>
        <w:t>e Dios, no son Dios.</w:t>
      </w:r>
    </w:p>
    <w:p w:rsidR="006A54DB" w:rsidRPr="0089584E" w:rsidRDefault="006A54DB" w:rsidP="006A5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C3C3C"/>
          <w:sz w:val="36"/>
          <w:szCs w:val="28"/>
          <w:lang w:val="es-ES"/>
        </w:rPr>
      </w:pPr>
      <w:r w:rsidRPr="0089584E">
        <w:rPr>
          <w:rFonts w:ascii="Times New Roman" w:hAnsi="Times New Roman"/>
          <w:b/>
          <w:color w:val="3C3C3C"/>
          <w:sz w:val="36"/>
          <w:szCs w:val="28"/>
          <w:lang w:val="es-ES"/>
        </w:rPr>
        <w:t>Las ideas acerca de Dios, no son Dios.</w:t>
      </w:r>
    </w:p>
    <w:p w:rsidR="006A54DB" w:rsidRPr="00CF7D41" w:rsidRDefault="001549E5" w:rsidP="006A5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3C3C3C"/>
          <w:sz w:val="32"/>
          <w:szCs w:val="28"/>
          <w:lang w:val="es-ES"/>
        </w:rPr>
      </w:pPr>
      <w:r w:rsidRPr="00CF7D41">
        <w:rPr>
          <w:rFonts w:ascii="Times New Roman" w:hAnsi="Times New Roman"/>
          <w:color w:val="3C3C3C"/>
          <w:sz w:val="32"/>
          <w:szCs w:val="28"/>
          <w:lang w:val="es-ES"/>
        </w:rPr>
        <w:t>Pero</w:t>
      </w:r>
      <w:r w:rsidR="00CF7D41" w:rsidRPr="00CF7D41">
        <w:rPr>
          <w:rFonts w:ascii="Times New Roman" w:hAnsi="Times New Roman"/>
          <w:color w:val="3C3C3C"/>
          <w:sz w:val="32"/>
          <w:szCs w:val="28"/>
          <w:lang w:val="es-ES"/>
        </w:rPr>
        <w:t xml:space="preserve"> dice Jesús a Felipe en  Jn 14,9:</w:t>
      </w:r>
    </w:p>
    <w:p w:rsidR="0089584E" w:rsidRDefault="00CF7D41" w:rsidP="006A5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CF7D41">
        <w:rPr>
          <w:rFonts w:ascii="Times New Roman" w:hAnsi="Times New Roman"/>
          <w:i/>
          <w:color w:val="3C3C3C"/>
          <w:sz w:val="32"/>
          <w:szCs w:val="28"/>
          <w:lang w:val="es-ES"/>
        </w:rPr>
        <w:t>“Q</w:t>
      </w:r>
      <w:r w:rsidR="006A54DB" w:rsidRPr="00CF7D41">
        <w:rPr>
          <w:rFonts w:ascii="Times New Roman" w:hAnsi="Times New Roman"/>
          <w:i/>
          <w:color w:val="3C3C3C"/>
          <w:sz w:val="32"/>
          <w:szCs w:val="28"/>
          <w:lang w:val="es-ES"/>
        </w:rPr>
        <w:t>uién me ve a mi está viendo al Padre”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</w:p>
    <w:p w:rsidR="0089584E" w:rsidRDefault="0089584E" w:rsidP="00895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3B41B8" w:rsidRPr="00CF7D41" w:rsidRDefault="0089584E" w:rsidP="00CF7D4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iCs/>
          <w:color w:val="4D80BF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El concilio IV de Letrán enseñó que </w:t>
      </w:r>
      <w:r>
        <w:rPr>
          <w:rFonts w:ascii="Times New Roman" w:hAnsi="Times New Roman"/>
          <w:i/>
          <w:color w:val="3C3C3C"/>
          <w:sz w:val="28"/>
          <w:szCs w:val="28"/>
          <w:lang w:val="es-ES"/>
        </w:rPr>
        <w:t>“</w:t>
      </w:r>
      <w:r w:rsidRPr="0089584E">
        <w:rPr>
          <w:rFonts w:ascii="Times New Roman" w:hAnsi="Times New Roman"/>
          <w:i/>
          <w:color w:val="3C3C3C"/>
          <w:sz w:val="28"/>
          <w:szCs w:val="28"/>
          <w:lang w:val="es-ES"/>
        </w:rPr>
        <w:t>de Dios no podemos decir nada con tanta verdad que no contenga más mentira que verdad</w:t>
      </w:r>
      <w:r>
        <w:rPr>
          <w:rFonts w:ascii="Times New Roman" w:hAnsi="Times New Roman"/>
          <w:i/>
          <w:color w:val="3C3C3C"/>
          <w:sz w:val="28"/>
          <w:szCs w:val="28"/>
          <w:lang w:val="es-ES"/>
        </w:rPr>
        <w:t>”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,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más desemejanza que semejanza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.</w:t>
      </w:r>
    </w:p>
    <w:p w:rsidR="00CF7D41" w:rsidRDefault="001549E5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  <w:t xml:space="preserve">A Dios nunca nadie lo ha visto jamás. Dios nos desborda,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es inefable,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nos faltan palabras p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ara hablar de Él, c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uando hablamos de Dios lo hacemos de forma analógica, en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pura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analogía.</w:t>
      </w:r>
    </w:p>
    <w:p w:rsidR="001549E5" w:rsidRDefault="003B41B8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</w:p>
    <w:p w:rsidR="00347B41" w:rsidRDefault="001549E5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  <w:t>Lamentablemente, m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>ucho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s </w:t>
      </w:r>
      <w:r w:rsid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de 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>nosotros tenemos unas</w:t>
      </w:r>
      <w:r w:rsid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ideas ac</w:t>
      </w:r>
      <w:r w:rsidR="006A54DB">
        <w:rPr>
          <w:rFonts w:ascii="Times New Roman" w:hAnsi="Times New Roman"/>
          <w:color w:val="3C3C3C"/>
          <w:sz w:val="28"/>
          <w:szCs w:val="28"/>
          <w:lang w:val="es-ES"/>
        </w:rPr>
        <w:t>erca de Dios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 xml:space="preserve">que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vienen de la fil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osofía griega y 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>unas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imágenes que 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>corresponden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al Antiguo Testamento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>,</w:t>
      </w:r>
      <w:r w:rsidR="00347B41" w:rsidRP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347B41"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ambas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visiones o conceptos sobre la divinidad son 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>anteriores al cristianismo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y 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>muy alejadas del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 Dios que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se 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>nos revela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en la vida de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Jesús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 de Nazaret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, el concepto de Dios que nos trae el Nuevo Testamento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Evangelio.</w:t>
      </w:r>
    </w:p>
    <w:p w:rsidR="001549E5" w:rsidRDefault="001549E5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6A54DB" w:rsidRPr="006A54DB" w:rsidRDefault="00347B41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En esta ocasión, c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 xml:space="preserve">onviene que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cada uno se pare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 xml:space="preserve"> a revisar las imágenes, ideas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y conceptos del Dios que mantiene en su cabeza y en su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 xml:space="preserve"> corazón. 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>Esto va muy en serio, pues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 xml:space="preserve"> al igual que podemos negar al Dios que muc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hos ateos niegan,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 -el Dios en que ellos no creen 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>nosotros también lo negamos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 y en él no creemos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>-, de la misma manera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 también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3B41B8">
        <w:rPr>
          <w:rFonts w:ascii="Times New Roman" w:hAnsi="Times New Roman"/>
          <w:color w:val="3C3C3C"/>
          <w:sz w:val="28"/>
          <w:szCs w:val="28"/>
          <w:lang w:val="es-ES"/>
        </w:rPr>
        <w:t>podemos negar al Dio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s en el que muchos creyentes creen.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Personalemte tampoco 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 xml:space="preserve">creo ni comulgo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con el Dios de muchos creyentes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>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3B41B8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  <w:t>El Concilio Vaticano II llamó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la atenc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>ión sobre nuestra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responsabilidad en relación al ateísmo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 actual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; tras señalar varias formas de increencia dice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Pr="001549E5">
        <w:rPr>
          <w:rFonts w:ascii="Times New Roman" w:hAnsi="Times New Roman"/>
          <w:i/>
          <w:color w:val="3C3C3C"/>
          <w:sz w:val="28"/>
          <w:szCs w:val="28"/>
          <w:lang w:val="es-ES"/>
        </w:rPr>
        <w:t>“en esta génesis del ateísmo pueden tener parte no pequeña los propios creyentes”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(GS 19). Esto fue planteado hace ya más de 50 años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 xml:space="preserve"> y tiene una enorme vigencia.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3B41B8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Frente a las razones, y sobre todo a las imágenes de Dios que evidencian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 ciertos argumentos, podemos decir </w:t>
      </w:r>
      <w:r w:rsidR="00347B41" w:rsidRP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“yo también soy ateo del dios que tú como ateo niegas y rechazas”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>, o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>,</w:t>
      </w:r>
      <w:r w:rsidR="001549E5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311865" w:rsidRP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“</w:t>
      </w:r>
      <w:r w:rsid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de ese d</w:t>
      </w:r>
      <w:r w:rsidR="001549E5" w:rsidRP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ios soy ateo por la gracia de Dios</w:t>
      </w:r>
      <w:r w:rsid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”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.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Las formas de ateísmo 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 xml:space="preserve">actual,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que p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roliferaron en el siglos XX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>, nos ayudan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a purificar nuestras ideas e imágenes de Dios. Es justo y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 necesario darles gracias por sus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críticas serias. </w:t>
      </w:r>
      <w:r w:rsidR="00347B41">
        <w:rPr>
          <w:rFonts w:ascii="Times New Roman" w:hAnsi="Times New Roman"/>
          <w:color w:val="3C3C3C"/>
          <w:sz w:val="28"/>
          <w:szCs w:val="28"/>
          <w:lang w:val="es-ES"/>
        </w:rPr>
        <w:t xml:space="preserve">Pues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nos ha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>n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espabilado y ho</w:t>
      </w:r>
      <w:r w:rsidR="00B14F79">
        <w:rPr>
          <w:rFonts w:ascii="Times New Roman" w:hAnsi="Times New Roman"/>
          <w:color w:val="3C3C3C"/>
          <w:sz w:val="28"/>
          <w:szCs w:val="28"/>
          <w:lang w:val="es-ES"/>
        </w:rPr>
        <w:t>rrorizado de lo que fácilmente y a la ligera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 xml:space="preserve"> repetíamos y hasta enseñábamos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en </w:t>
      </w:r>
      <w:r w:rsidR="00B14F79">
        <w:rPr>
          <w:rFonts w:ascii="Times New Roman" w:hAnsi="Times New Roman"/>
          <w:color w:val="3C3C3C"/>
          <w:sz w:val="28"/>
          <w:szCs w:val="28"/>
          <w:lang w:val="es-ES"/>
        </w:rPr>
        <w:t xml:space="preserve">nuestras 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 xml:space="preserve">predicaciones y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catequesis. 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Default="00B14F79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Algunas imágenes e ideas acerca de Dios deberíamos </w:t>
      </w:r>
      <w:r w:rsidR="006A54DB" w:rsidRP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“sacárnoslas con</w:t>
      </w:r>
      <w:r w:rsidRP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 xml:space="preserve"> agua caliente y jabón de sosa”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, pues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, además de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dañinas para nosotros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son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muy irreverentes para con el 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 xml:space="preserve">mismo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Dios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-Padre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de Jesús. No cabe duda que la humanidad ha proyectado en Dios y le ha atribuido sus propias cualidades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y mezquindades (crítica que han hecho muchos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filósofos)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. De tal forma que </w:t>
      </w:r>
      <w:r w:rsidRP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el “dios” que se presentaba era peor que los mismos humanos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.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 xml:space="preserve">Brigite Bardot, decía aquello de: </w:t>
      </w:r>
      <w:r w:rsidR="00311865" w:rsidRP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“Conociendo a los hombres como les conozco, no puedo creer en el Dios que les hizo a su semejanza”</w:t>
      </w:r>
      <w:r w:rsidR="00311865">
        <w:rPr>
          <w:rFonts w:ascii="Times New Roman" w:hAnsi="Times New Roman"/>
          <w:i/>
          <w:color w:val="3C3C3C"/>
          <w:sz w:val="28"/>
          <w:szCs w:val="28"/>
          <w:lang w:val="es-ES"/>
        </w:rPr>
        <w:t>.</w:t>
      </w:r>
    </w:p>
    <w:p w:rsidR="00CF7D41" w:rsidRDefault="00311865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</w:p>
    <w:p w:rsidR="00311865" w:rsidRPr="00311865" w:rsidRDefault="00311865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>*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ab/>
        <w:t xml:space="preserve">La pregunta, que a la luz de nuestra fe y con toda honradez nos debemos hacer , es: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¿Quién es Dios para mi?, ¿ qué imagen de Dios tengo en mi cabeza y en mi corazón?</w:t>
      </w:r>
    </w:p>
    <w:p w:rsidR="00311865" w:rsidRDefault="00B14F79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</w:p>
    <w:p w:rsidR="006A54DB" w:rsidRPr="00CF7D41" w:rsidRDefault="00311865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Reconozcamos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que la tradición </w:t>
      </w:r>
      <w:r w:rsidR="00B14F79">
        <w:rPr>
          <w:rFonts w:ascii="Times New Roman" w:hAnsi="Times New Roman"/>
          <w:color w:val="3C3C3C"/>
          <w:sz w:val="28"/>
          <w:szCs w:val="28"/>
          <w:lang w:val="es-ES"/>
        </w:rPr>
        <w:t>de los catecismos y predicaciones populares privilegiaron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c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iertas imágenes e ideas de Dios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que </w:t>
      </w: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resultan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totalmente </w:t>
      </w: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inadmisibles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para </w:t>
      </w: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hoy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,</w:t>
      </w: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algunas de las cuales, a la luz de la evolución cul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tur</w:t>
      </w:r>
      <w:r w:rsidR="00934389">
        <w:rPr>
          <w:rFonts w:ascii="Times New Roman" w:hAnsi="Times New Roman"/>
          <w:color w:val="3C3C3C"/>
          <w:sz w:val="28"/>
          <w:szCs w:val="28"/>
          <w:lang w:val="es-ES"/>
        </w:rPr>
        <w:t>al que se ha d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ado en</w:t>
      </w:r>
      <w:r w:rsidR="00B14F79">
        <w:rPr>
          <w:rFonts w:ascii="Times New Roman" w:hAnsi="Times New Roman"/>
          <w:color w:val="3C3C3C"/>
          <w:sz w:val="28"/>
          <w:szCs w:val="28"/>
          <w:lang w:val="es-ES"/>
        </w:rPr>
        <w:t xml:space="preserve"> nuestras conciencias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son inadmisibles</w:t>
      </w:r>
      <w:r w:rsidR="00B14F79">
        <w:rPr>
          <w:rFonts w:ascii="Times New Roman" w:hAnsi="Times New Roman"/>
          <w:color w:val="3C3C3C"/>
          <w:sz w:val="28"/>
          <w:szCs w:val="28"/>
          <w:lang w:val="es-ES"/>
        </w:rPr>
        <w:t>. Los creyentes debe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mos ser los primeros en rechazarlas, </w:t>
      </w:r>
      <w:r w:rsidR="00B14F79">
        <w:rPr>
          <w:rFonts w:ascii="Times New Roman" w:hAnsi="Times New Roman"/>
          <w:color w:val="3C3C3C"/>
          <w:sz w:val="28"/>
          <w:szCs w:val="28"/>
          <w:lang w:val="es-ES"/>
        </w:rPr>
        <w:t>pues alguna pul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ula todavía entre nosotros, y</w:t>
      </w:r>
      <w:r w:rsidR="00B14F79">
        <w:rPr>
          <w:rFonts w:ascii="Times New Roman" w:hAnsi="Times New Roman"/>
          <w:color w:val="3C3C3C"/>
          <w:sz w:val="28"/>
          <w:szCs w:val="28"/>
          <w:lang w:val="es-ES"/>
        </w:rPr>
        <w:t xml:space="preserve"> contradicen lo que Jesús reveló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de Dios. De ahí</w:t>
      </w:r>
      <w:r w:rsidR="006A54DB" w:rsidRPr="00CF7D41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6A54DB" w:rsidRPr="00CF7D4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la </w:t>
      </w:r>
      <w:r w:rsidR="006A54DB" w:rsidRPr="00CF7D41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necesidad </w:t>
      </w:r>
      <w:r w:rsidR="00B14F79" w:rsidRPr="00CF7D41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y obligación </w:t>
      </w:r>
      <w:r w:rsidR="006A54DB" w:rsidRPr="00CF7D41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de cuestionar ciertas imágenes</w:t>
      </w:r>
      <w:r w:rsidR="00CF7D41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de Dios</w:t>
      </w:r>
      <w:r w:rsidR="006A54DB" w:rsidRPr="00CF7D4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-muchas de las cuales permanecen en la liturgia</w:t>
      </w:r>
      <w:r w:rsidR="00B14F79" w:rsidRPr="00CF7D4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, </w:t>
      </w:r>
      <w:r w:rsidRPr="00CF7D4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y están </w:t>
      </w:r>
      <w:r w:rsidR="00B14F79" w:rsidRPr="00CF7D4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en el </w:t>
      </w:r>
      <w:r w:rsidRPr="00CF7D41">
        <w:rPr>
          <w:rFonts w:ascii="Times New Roman" w:hAnsi="Times New Roman"/>
          <w:bCs/>
          <w:color w:val="3C3C3C"/>
          <w:sz w:val="28"/>
          <w:szCs w:val="28"/>
          <w:lang w:val="es-ES"/>
        </w:rPr>
        <w:t>actual misal- esto hay que</w:t>
      </w:r>
      <w:r w:rsidR="006A54DB" w:rsidRPr="00CF7D4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hacerlo sin temor, madura y responsablemente.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4D80BF"/>
          <w:sz w:val="28"/>
          <w:szCs w:val="28"/>
          <w:lang w:val="es-ES"/>
        </w:rPr>
      </w:pPr>
      <w:r w:rsidRPr="006A54DB">
        <w:rPr>
          <w:rFonts w:ascii="Times New Roman" w:hAnsi="Times New Roman"/>
          <w:color w:val="4D80BF"/>
          <w:sz w:val="28"/>
          <w:szCs w:val="28"/>
          <w:lang w:val="es-ES"/>
        </w:rPr>
        <w:t> </w:t>
      </w:r>
    </w:p>
    <w:p w:rsidR="00C4514F" w:rsidRPr="006A54DB" w:rsidRDefault="00B14F79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>En las últimas décadas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, en lo que va de siglo,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 xml:space="preserve"> ya no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domina un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ateísmo virulento</w:t>
      </w:r>
      <w:r w:rsidR="00C4514F">
        <w:rPr>
          <w:rFonts w:ascii="Times New Roman" w:hAnsi="Times New Roman"/>
          <w:color w:val="3C3C3C"/>
          <w:sz w:val="28"/>
          <w:szCs w:val="28"/>
          <w:lang w:val="es-ES"/>
        </w:rPr>
        <w:t xml:space="preserve"> anticlerical y antieclesi</w:t>
      </w:r>
      <w:r w:rsidR="00311865">
        <w:rPr>
          <w:rFonts w:ascii="Times New Roman" w:hAnsi="Times New Roman"/>
          <w:color w:val="3C3C3C"/>
          <w:sz w:val="28"/>
          <w:szCs w:val="28"/>
          <w:lang w:val="es-ES"/>
        </w:rPr>
        <w:t xml:space="preserve">al,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sino 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 xml:space="preserve">que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la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mayoría de la gente prescinde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C4514F">
        <w:rPr>
          <w:rFonts w:ascii="Times New Roman" w:hAnsi="Times New Roman"/>
          <w:color w:val="3C3C3C"/>
          <w:sz w:val="28"/>
          <w:szCs w:val="28"/>
          <w:lang w:val="es-ES"/>
        </w:rPr>
        <w:t xml:space="preserve">y pasa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de Dios,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reina la 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 xml:space="preserve">más absoluta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indiferencia. Q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uizá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tengamos que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recordar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aquí lo 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>que nos señaló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el Concilio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, pero en vez de decir “ateísmo” diciendo “indiferencia”</w:t>
      </w:r>
      <w:r w:rsidR="00C4514F">
        <w:rPr>
          <w:rFonts w:ascii="Times New Roman" w:hAnsi="Times New Roman"/>
          <w:color w:val="3C3C3C"/>
          <w:sz w:val="28"/>
          <w:szCs w:val="28"/>
          <w:lang w:val="es-ES"/>
        </w:rPr>
        <w:t xml:space="preserve">: </w:t>
      </w:r>
      <w:r w:rsidR="00C4514F">
        <w:rPr>
          <w:rFonts w:ascii="Times New Roman" w:hAnsi="Times New Roman"/>
          <w:i/>
          <w:color w:val="3C3C3C"/>
          <w:sz w:val="28"/>
          <w:szCs w:val="28"/>
          <w:lang w:val="es-ES"/>
        </w:rPr>
        <w:t>“E</w:t>
      </w:r>
      <w:r w:rsidR="00CF7D41">
        <w:rPr>
          <w:rFonts w:ascii="Times New Roman" w:hAnsi="Times New Roman"/>
          <w:i/>
          <w:color w:val="3C3C3C"/>
          <w:sz w:val="28"/>
          <w:szCs w:val="28"/>
          <w:lang w:val="es-ES"/>
        </w:rPr>
        <w:t>n esta génesis de la indiferencia</w:t>
      </w:r>
      <w:r w:rsidR="00C4514F" w:rsidRPr="001549E5">
        <w:rPr>
          <w:rFonts w:ascii="Times New Roman" w:hAnsi="Times New Roman"/>
          <w:i/>
          <w:color w:val="3C3C3C"/>
          <w:sz w:val="28"/>
          <w:szCs w:val="28"/>
          <w:lang w:val="es-ES"/>
        </w:rPr>
        <w:t xml:space="preserve"> </w:t>
      </w:r>
      <w:r w:rsidR="00C4514F">
        <w:rPr>
          <w:rFonts w:ascii="Times New Roman" w:hAnsi="Times New Roman"/>
          <w:i/>
          <w:color w:val="3C3C3C"/>
          <w:sz w:val="28"/>
          <w:szCs w:val="28"/>
          <w:lang w:val="es-ES"/>
        </w:rPr>
        <w:t xml:space="preserve">actual </w:t>
      </w:r>
      <w:r w:rsidR="00C4514F" w:rsidRPr="001549E5">
        <w:rPr>
          <w:rFonts w:ascii="Times New Roman" w:hAnsi="Times New Roman"/>
          <w:i/>
          <w:color w:val="3C3C3C"/>
          <w:sz w:val="28"/>
          <w:szCs w:val="28"/>
          <w:lang w:val="es-ES"/>
        </w:rPr>
        <w:t>pueden tener parte no pequeña los propios creyentes”</w:t>
      </w:r>
      <w:r w:rsidR="00C4514F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(GS 19)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. </w:t>
      </w:r>
      <w:r w:rsidR="00CF7D41">
        <w:rPr>
          <w:rFonts w:ascii="Times New Roman" w:hAnsi="Times New Roman"/>
          <w:color w:val="3C3C3C"/>
          <w:sz w:val="28"/>
          <w:szCs w:val="28"/>
          <w:lang w:val="es-ES"/>
        </w:rPr>
        <w:t>En este momento</w:t>
      </w:r>
      <w:r w:rsidR="00C4514F">
        <w:rPr>
          <w:rFonts w:ascii="Times New Roman" w:hAnsi="Times New Roman"/>
          <w:color w:val="3C3C3C"/>
          <w:sz w:val="28"/>
          <w:szCs w:val="28"/>
          <w:lang w:val="es-ES"/>
        </w:rPr>
        <w:t xml:space="preserve"> también se da un fenómeno nuevo,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C4514F">
        <w:rPr>
          <w:rFonts w:ascii="Times New Roman" w:hAnsi="Times New Roman"/>
          <w:color w:val="3C3C3C"/>
          <w:sz w:val="28"/>
          <w:szCs w:val="28"/>
          <w:lang w:val="es-ES"/>
        </w:rPr>
        <w:t xml:space="preserve">ya que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serias investigaciones 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>sociológicas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C4514F">
        <w:rPr>
          <w:rFonts w:ascii="Times New Roman" w:hAnsi="Times New Roman"/>
          <w:color w:val="3C3C3C"/>
          <w:sz w:val="28"/>
          <w:szCs w:val="28"/>
          <w:lang w:val="es-ES"/>
        </w:rPr>
        <w:t xml:space="preserve">nos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señalan que existe 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 xml:space="preserve">un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gr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 xml:space="preserve">an número de creyentes en Dios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sin filiación eclesia</w:t>
      </w:r>
      <w:r w:rsidR="0036714F">
        <w:rPr>
          <w:rFonts w:ascii="Times New Roman" w:hAnsi="Times New Roman"/>
          <w:color w:val="3C3C3C"/>
          <w:sz w:val="28"/>
          <w:szCs w:val="28"/>
          <w:lang w:val="es-ES"/>
        </w:rPr>
        <w:t>l alguna. El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prob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 xml:space="preserve">lema es complejo, </w:t>
      </w:r>
      <w:r w:rsidR="0036714F">
        <w:rPr>
          <w:rFonts w:ascii="Times New Roman" w:hAnsi="Times New Roman"/>
          <w:color w:val="3C3C3C"/>
          <w:sz w:val="28"/>
          <w:szCs w:val="28"/>
          <w:lang w:val="es-ES"/>
        </w:rPr>
        <w:t>es digno de estudio pues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no </w:t>
      </w:r>
      <w:r w:rsidR="0036714F">
        <w:rPr>
          <w:rFonts w:ascii="Times New Roman" w:hAnsi="Times New Roman"/>
          <w:color w:val="3C3C3C"/>
          <w:sz w:val="28"/>
          <w:szCs w:val="28"/>
          <w:lang w:val="es-ES"/>
        </w:rPr>
        <w:t xml:space="preserve">es nada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ajeno a nosotros.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BC09D1" w:rsidRDefault="00A91033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ab/>
      </w:r>
      <w:r w:rsidR="0036714F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Como creyentes que somos, </w:t>
      </w:r>
      <w:r w:rsid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n</w:t>
      </w:r>
      <w:r w:rsidR="00C4514F">
        <w:rPr>
          <w:rFonts w:ascii="Times New Roman" w:hAnsi="Times New Roman"/>
          <w:bCs/>
          <w:color w:val="3C3C3C"/>
          <w:sz w:val="28"/>
          <w:szCs w:val="28"/>
          <w:lang w:val="es-ES"/>
        </w:rPr>
        <w:t>os encontramos ante una situación que nos afecta person</w:t>
      </w:r>
      <w:r w:rsid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almente, y es la siguiente</w:t>
      </w:r>
      <w:r w:rsidR="00C45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: 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Si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“</w:t>
      </w:r>
      <w:r w:rsidR="006A54DB" w:rsidRPr="006A54DB">
        <w:rPr>
          <w:rFonts w:ascii="Times New Roman" w:hAnsi="Times New Roman"/>
          <w:b/>
          <w:bCs/>
          <w:i/>
          <w:iCs/>
          <w:color w:val="3C3C3C"/>
          <w:sz w:val="28"/>
          <w:szCs w:val="28"/>
          <w:lang w:val="es-ES"/>
        </w:rPr>
        <w:t>las imágenes de Dios, no son Dios</w:t>
      </w:r>
      <w:r w:rsidR="00C45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”</w:t>
      </w:r>
      <w:r w:rsidR="00C4514F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, ¿d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ebemos por ello renunciar a todas las imágenes</w:t>
      </w:r>
      <w:r w:rsid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de Dios que pueblan nuestra cabeza y nuestro</w:t>
      </w:r>
      <w:r w:rsidR="00C4514F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corazón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?</w:t>
      </w:r>
      <w:r w:rsidRPr="0036714F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En tanto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que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somos seres encarnados necesitamos imágenes; de todo tenemos imágenes y elaboramos conceptos, también de Dios. </w:t>
      </w:r>
    </w:p>
    <w:p w:rsidR="006A54DB" w:rsidRPr="006A54DB" w:rsidRDefault="00BC09D1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No podemos</w:t>
      </w: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vivir sin imágenes ni conceptos, </w:t>
      </w:r>
      <w:r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>pero</w:t>
      </w: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</w:t>
      </w:r>
      <w:r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>es tal</w:t>
      </w:r>
      <w:r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la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variedad y riqueza de imágenes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 xml:space="preserve"> que tenemos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, que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hay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que asumir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un límite: </w:t>
      </w:r>
      <w:r w:rsidR="006A54DB" w:rsidRPr="00C4514F">
        <w:rPr>
          <w:rFonts w:ascii="Times New Roman" w:hAnsi="Times New Roman"/>
          <w:b/>
          <w:color w:val="3C3C3C"/>
          <w:sz w:val="28"/>
          <w:szCs w:val="28"/>
          <w:lang w:val="es-ES"/>
        </w:rPr>
        <w:t>ninguna imagen de Dios es Dios, ninguna idea de Dios es Dios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.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Ninguna imagen ni ide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 xml:space="preserve">a de Dios agota a Dios. 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>Vale</w:t>
      </w:r>
      <w:r w:rsidR="0036714F">
        <w:rPr>
          <w:rFonts w:ascii="Times New Roman" w:hAnsi="Times New Roman"/>
          <w:color w:val="3C3C3C"/>
          <w:sz w:val="28"/>
          <w:szCs w:val="28"/>
          <w:lang w:val="es-ES"/>
        </w:rPr>
        <w:t>, tengamoslo claro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>.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BC09D1" w:rsidRPr="0036714F" w:rsidRDefault="00A91033" w:rsidP="00C451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ab/>
      </w:r>
      <w:r w:rsidR="005142AC" w:rsidRPr="005142AC">
        <w:rPr>
          <w:rFonts w:ascii="Times New Roman" w:hAnsi="Times New Roman"/>
          <w:bCs/>
          <w:color w:val="3C3C3C"/>
          <w:sz w:val="28"/>
          <w:szCs w:val="28"/>
          <w:lang w:val="es-ES"/>
        </w:rPr>
        <w:t>Por tanto,</w:t>
      </w:r>
      <w:r w:rsidR="005142AC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</w:t>
      </w:r>
      <w:r w:rsidR="005142AC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n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o exist</w:t>
      </w:r>
      <w:r w:rsidR="00C45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e una </w:t>
      </w:r>
      <w:r w:rsidR="00BC09D1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sola </w:t>
      </w:r>
      <w:r w:rsidR="00C45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imagen de Dios “verdadera, absoluta e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inmutable</w:t>
      </w:r>
      <w:r w:rsidR="00C45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”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.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Todas nuestras categorías </w:t>
      </w:r>
      <w:r w:rsidR="005142AC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mentales 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e imágenes para referirnos </w:t>
      </w:r>
      <w:r w:rsidR="00C4514F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“</w:t>
      </w:r>
      <w:r w:rsidR="006A54DB" w:rsidRPr="0036714F">
        <w:rPr>
          <w:rFonts w:ascii="Times New Roman" w:hAnsi="Times New Roman"/>
          <w:bCs/>
          <w:iCs/>
          <w:color w:val="3C3C3C"/>
          <w:sz w:val="28"/>
          <w:szCs w:val="28"/>
          <w:lang w:val="es-ES"/>
        </w:rPr>
        <w:t>a</w:t>
      </w:r>
      <w:r w:rsidR="00BC09D1" w:rsidRPr="0036714F">
        <w:rPr>
          <w:rFonts w:ascii="Times New Roman" w:hAnsi="Times New Roman"/>
          <w:bCs/>
          <w:iCs/>
          <w:color w:val="3C3C3C"/>
          <w:sz w:val="28"/>
          <w:szCs w:val="28"/>
          <w:lang w:val="es-ES"/>
        </w:rPr>
        <w:t xml:space="preserve"> Dios</w:t>
      </w:r>
      <w:r w:rsidR="00C4514F" w:rsidRPr="0036714F">
        <w:rPr>
          <w:rFonts w:ascii="Times New Roman" w:hAnsi="Times New Roman"/>
          <w:bCs/>
          <w:iCs/>
          <w:color w:val="3C3C3C"/>
          <w:sz w:val="28"/>
          <w:szCs w:val="28"/>
          <w:lang w:val="es-ES"/>
        </w:rPr>
        <w:t>”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y para relacionarnos </w:t>
      </w:r>
      <w:r w:rsidR="00C4514F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“</w:t>
      </w:r>
      <w:r w:rsidR="006A54DB" w:rsidRPr="0036714F">
        <w:rPr>
          <w:rFonts w:ascii="Times New Roman" w:hAnsi="Times New Roman"/>
          <w:bCs/>
          <w:iCs/>
          <w:color w:val="3C3C3C"/>
          <w:sz w:val="28"/>
          <w:szCs w:val="28"/>
          <w:lang w:val="es-ES"/>
        </w:rPr>
        <w:t>con</w:t>
      </w:r>
      <w:r w:rsidR="00BC09D1" w:rsidRPr="0036714F">
        <w:rPr>
          <w:rFonts w:ascii="Times New Roman" w:hAnsi="Times New Roman"/>
          <w:bCs/>
          <w:iCs/>
          <w:color w:val="3C3C3C"/>
          <w:sz w:val="28"/>
          <w:szCs w:val="28"/>
          <w:lang w:val="es-ES"/>
        </w:rPr>
        <w:t xml:space="preserve"> Dios</w:t>
      </w:r>
      <w:r w:rsidR="00C4514F" w:rsidRPr="0036714F">
        <w:rPr>
          <w:rFonts w:ascii="Times New Roman" w:hAnsi="Times New Roman"/>
          <w:bCs/>
          <w:iCs/>
          <w:color w:val="3C3C3C"/>
          <w:sz w:val="28"/>
          <w:szCs w:val="28"/>
          <w:lang w:val="es-ES"/>
        </w:rPr>
        <w:t>”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son construcciones humanas históricas</w:t>
      </w:r>
      <w:r w:rsidR="006A54DB" w:rsidRPr="0036714F">
        <w:rPr>
          <w:rFonts w:ascii="Times New Roman" w:hAnsi="Times New Roman"/>
          <w:color w:val="3C3C3C"/>
          <w:sz w:val="28"/>
          <w:szCs w:val="28"/>
          <w:lang w:val="es-ES"/>
        </w:rPr>
        <w:t xml:space="preserve">, 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construcciones condicionadas </w:t>
      </w:r>
      <w:r w:rsidR="005142AC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por la cultura</w:t>
      </w:r>
      <w:r w:rsidR="00BC09D1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y</w:t>
      </w:r>
      <w:r w:rsidR="005142AC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la  sociología</w:t>
      </w:r>
      <w:r w:rsidR="006A54DB" w:rsidRPr="0036714F">
        <w:rPr>
          <w:rFonts w:ascii="Times New Roman" w:hAnsi="Times New Roman"/>
          <w:color w:val="3C3C3C"/>
          <w:sz w:val="28"/>
          <w:szCs w:val="28"/>
          <w:lang w:val="es-ES"/>
        </w:rPr>
        <w:t>. </w:t>
      </w:r>
    </w:p>
    <w:p w:rsidR="006A54DB" w:rsidRPr="006A54DB" w:rsidRDefault="006A54DB" w:rsidP="00C451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  <w:r w:rsidR="00A91033"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36714F">
        <w:rPr>
          <w:rFonts w:ascii="Times New Roman" w:hAnsi="Times New Roman"/>
          <w:color w:val="3C3C3C"/>
          <w:sz w:val="28"/>
          <w:szCs w:val="28"/>
          <w:lang w:val="es-ES"/>
        </w:rPr>
        <w:t>Las imágenes de Dios m</w:t>
      </w: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uchas veces son proyecciones de </w:t>
      </w:r>
      <w:r w:rsidR="00BC09D1">
        <w:rPr>
          <w:rFonts w:ascii="Times New Roman" w:hAnsi="Times New Roman"/>
          <w:color w:val="3C3C3C"/>
          <w:sz w:val="28"/>
          <w:szCs w:val="28"/>
          <w:lang w:val="es-ES"/>
        </w:rPr>
        <w:t xml:space="preserve">nuestras 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>necesidades o</w:t>
      </w: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de nuestros fantasmas y temores. Sin embargo</w:t>
      </w:r>
      <w:r w:rsidR="00BC09D1">
        <w:rPr>
          <w:rFonts w:ascii="Times New Roman" w:hAnsi="Times New Roman"/>
          <w:color w:val="3C3C3C"/>
          <w:sz w:val="28"/>
          <w:szCs w:val="28"/>
          <w:lang w:val="es-ES"/>
        </w:rPr>
        <w:t>,</w:t>
      </w:r>
      <w:r w:rsidRPr="00BC09D1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también </w:t>
      </w:r>
      <w:r w:rsidR="00BC09D1"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podemos </w:t>
      </w:r>
      <w:r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>reconoce</w:t>
      </w:r>
      <w:r w:rsidR="00BC09D1"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>r</w:t>
      </w:r>
      <w:r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en ellas las huellas de</w:t>
      </w:r>
      <w:r w:rsidR="00A91033" w:rsidRPr="00BC09D1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</w:t>
      </w:r>
      <w:r w:rsidR="00A91033" w:rsidRPr="005142AC">
        <w:rPr>
          <w:rFonts w:ascii="Times New Roman" w:hAnsi="Times New Roman"/>
          <w:bCs/>
          <w:i/>
          <w:color w:val="3C3C3C"/>
          <w:sz w:val="28"/>
          <w:szCs w:val="28"/>
          <w:lang w:val="es-ES"/>
        </w:rPr>
        <w:t>“</w:t>
      </w:r>
      <w:r w:rsidR="00BC09D1" w:rsidRPr="005142AC">
        <w:rPr>
          <w:rFonts w:ascii="Times New Roman" w:hAnsi="Times New Roman"/>
          <w:bCs/>
          <w:i/>
          <w:color w:val="3C3C3C"/>
          <w:sz w:val="28"/>
          <w:szCs w:val="28"/>
          <w:lang w:val="es-ES"/>
        </w:rPr>
        <w:t xml:space="preserve">nuestros </w:t>
      </w:r>
      <w:r w:rsidR="00A91033" w:rsidRPr="005142AC">
        <w:rPr>
          <w:rFonts w:ascii="Times New Roman" w:hAnsi="Times New Roman"/>
          <w:bCs/>
          <w:i/>
          <w:color w:val="3C3C3C"/>
          <w:sz w:val="28"/>
          <w:szCs w:val="28"/>
          <w:lang w:val="es-ES"/>
        </w:rPr>
        <w:t>encuentr</w:t>
      </w:r>
      <w:r w:rsidR="005142AC" w:rsidRPr="005142AC">
        <w:rPr>
          <w:rFonts w:ascii="Times New Roman" w:hAnsi="Times New Roman"/>
          <w:bCs/>
          <w:i/>
          <w:color w:val="3C3C3C"/>
          <w:sz w:val="28"/>
          <w:szCs w:val="28"/>
          <w:lang w:val="es-ES"/>
        </w:rPr>
        <w:t>os en el caminar</w:t>
      </w:r>
      <w:r w:rsidR="005142AC" w:rsidRPr="005142AC">
        <w:rPr>
          <w:rFonts w:ascii="Times New Roman" w:hAnsi="Times New Roman"/>
          <w:i/>
          <w:iCs/>
          <w:color w:val="3C3C3C"/>
          <w:sz w:val="28"/>
          <w:szCs w:val="28"/>
          <w:lang w:val="es-ES"/>
        </w:rPr>
        <w:t xml:space="preserve"> tras</w:t>
      </w:r>
      <w:r w:rsidRPr="005142AC">
        <w:rPr>
          <w:rFonts w:ascii="Times New Roman" w:hAnsi="Times New Roman"/>
          <w:i/>
          <w:color w:val="3C3C3C"/>
          <w:sz w:val="28"/>
          <w:szCs w:val="28"/>
          <w:lang w:val="es-ES"/>
        </w:rPr>
        <w:t xml:space="preserve"> </w:t>
      </w:r>
      <w:r w:rsidR="005142AC" w:rsidRPr="005142AC">
        <w:rPr>
          <w:rFonts w:ascii="Times New Roman" w:hAnsi="Times New Roman"/>
          <w:i/>
          <w:color w:val="3C3C3C"/>
          <w:sz w:val="28"/>
          <w:szCs w:val="28"/>
          <w:lang w:val="es-ES"/>
        </w:rPr>
        <w:t xml:space="preserve">la búsqueda constante de </w:t>
      </w:r>
      <w:r w:rsidRPr="005142AC">
        <w:rPr>
          <w:rFonts w:ascii="Times New Roman" w:hAnsi="Times New Roman"/>
          <w:i/>
          <w:color w:val="3C3C3C"/>
          <w:sz w:val="28"/>
          <w:szCs w:val="28"/>
          <w:lang w:val="es-ES"/>
        </w:rPr>
        <w:t xml:space="preserve">sentido </w:t>
      </w:r>
      <w:r w:rsidR="005142AC" w:rsidRPr="005142AC">
        <w:rPr>
          <w:rFonts w:ascii="Times New Roman" w:hAnsi="Times New Roman"/>
          <w:i/>
          <w:color w:val="3C3C3C"/>
          <w:sz w:val="28"/>
          <w:szCs w:val="28"/>
          <w:lang w:val="es-ES"/>
        </w:rPr>
        <w:t>para la vida”</w:t>
      </w: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. </w:t>
      </w:r>
      <w:r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En las imágenes siempre hay algo de proyección</w:t>
      </w:r>
      <w:r w:rsidR="00367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personal</w:t>
      </w:r>
      <w:r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y también algo de trascendencia, de novedad y </w:t>
      </w:r>
      <w:r w:rsidR="00367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de </w:t>
      </w:r>
      <w:r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revelación del propio Dios.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A91033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Históricamente los pueblos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 xml:space="preserve"> y las gentes, las personas concretas,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van viviendo situaciones, 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>enfrentándose a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dificultades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>, superándolas o no, perdiendo o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ganando batallas, 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 xml:space="preserve">y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se van encontrando en los caminos con la culpa, el error, el miedo, la a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>legría, la victoria, la muerte o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la vida. También van encontrando situaciones y personas que </w:t>
      </w:r>
      <w:r w:rsidR="005142AC">
        <w:rPr>
          <w:rFonts w:ascii="Times New Roman" w:hAnsi="Times New Roman"/>
          <w:color w:val="3C3C3C"/>
          <w:sz w:val="28"/>
          <w:szCs w:val="28"/>
          <w:lang w:val="es-ES"/>
        </w:rPr>
        <w:t xml:space="preserve">les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dan vida,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y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van aprendiendo a perdonar,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a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amar y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a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convivir. 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En esos encuentros van los pueblos</w:t>
      </w:r>
      <w:r w:rsidR="00367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y sus</w:t>
      </w:r>
      <w:r w:rsidR="00E0716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gentes, las personas concretas,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descubriendo</w:t>
      </w: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“un algo más”, “un Alguien”, “ una fuerza”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que no es sólo suya…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CD4E4A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ab/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>En el A</w:t>
      </w:r>
      <w:r w:rsidR="00E0716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ntiguo 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>T</w:t>
      </w:r>
      <w:r w:rsidR="00E0716F">
        <w:rPr>
          <w:rFonts w:ascii="Times New Roman" w:hAnsi="Times New Roman"/>
          <w:bCs/>
          <w:color w:val="3C3C3C"/>
          <w:sz w:val="28"/>
          <w:szCs w:val="28"/>
          <w:lang w:val="es-ES"/>
        </w:rPr>
        <w:t>estamento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hay muchos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“nombres de Dios”,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que corresponden a rasgos </w:t>
      </w:r>
      <w:r w:rsidR="006A54DB" w:rsidRPr="0036714F">
        <w:rPr>
          <w:rFonts w:ascii="Times New Roman" w:hAnsi="Times New Roman"/>
          <w:b/>
          <w:color w:val="3C3C3C"/>
          <w:sz w:val="28"/>
          <w:szCs w:val="28"/>
          <w:lang w:val="es-ES"/>
        </w:rPr>
        <w:t>que el pueblo iba “descubriendo”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o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que iba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“adjudicando” a Dios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>,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según su experiencia histórica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>del momento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.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Todos ellos i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mplican</w:t>
      </w:r>
      <w:r w:rsidR="006A54DB" w:rsidRPr="00CD4E4A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>una concepción teológica</w:t>
      </w:r>
      <w:r w:rsidR="006A54DB" w:rsidRPr="00CD4E4A">
        <w:rPr>
          <w:rFonts w:ascii="Times New Roman" w:hAnsi="Times New Roman"/>
          <w:color w:val="3C3C3C"/>
          <w:sz w:val="28"/>
          <w:szCs w:val="28"/>
          <w:lang w:val="es-ES"/>
        </w:rPr>
        <w:t xml:space="preserve">, 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>correspondiente a una cosmovisión</w:t>
      </w:r>
      <w:r w:rsidR="006A54DB" w:rsidRPr="00CD4E4A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propia de su época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. No podemos pedirle a la Biblia, (ni a otros textos sagrados como el Corán) conocimientos científicos ni paradigmas culturales actuales, pero sí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que 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es nuestro deber procurar una buena hermenéutica</w:t>
      </w:r>
      <w:r w:rsidR="0036714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, </w:t>
      </w:r>
      <w:r w:rsid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desentrañar su</w:t>
      </w:r>
      <w:r w:rsidR="0036714F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sentido profundo,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para 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conocer los contextos y paradigmas en que surgieron esas ex</w:t>
      </w:r>
      <w:r w:rsidR="00E0716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periencias y fueron escritos esos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textos</w:t>
      </w: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 para poderlos interpretar correctamente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CD4E4A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>En la historia comunitaria del pueblo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y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en la historia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personal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de cada cual,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nos vamos encontrando con Dios, lo vamos descubriendo y nombrando, con torpeza o con acierto. 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Las imágenes ayudan, </w:t>
      </w:r>
      <w:r w:rsidR="006A54DB" w:rsidRPr="0036714F">
        <w:rPr>
          <w:rFonts w:ascii="Times New Roman" w:hAnsi="Times New Roman"/>
          <w:bCs/>
          <w:color w:val="3C3C3C"/>
          <w:sz w:val="28"/>
          <w:szCs w:val="28"/>
          <w:lang w:val="es-ES"/>
        </w:rPr>
        <w:t>permiten expresar lo descubierto o aprendido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, pero no pueden petrificarse, so pena de crear ídolos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y olvidar la apertura a los nuevos encuentros que permiten ir corrigiendo los propios hallazgos y descubriendo mejor el Dios de la vida, el Dios que peregrina con la humanidad.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E0716F" w:rsidRDefault="00CD4E4A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ab/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>Toda imagen es histórica y ninguna definitiva, pero, cuidado, eso no significa que todas son igualmente válidas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>.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Tenemos una </w:t>
      </w:r>
      <w:r w:rsidR="00E0716F">
        <w:rPr>
          <w:rFonts w:ascii="Times New Roman" w:hAnsi="Times New Roman"/>
          <w:bCs/>
          <w:i/>
          <w:iCs/>
          <w:color w:val="3C3C3C"/>
          <w:sz w:val="28"/>
          <w:szCs w:val="28"/>
          <w:lang w:val="es-ES"/>
        </w:rPr>
        <w:t>“norma normans</w:t>
      </w:r>
      <w:r w:rsidRPr="00CD4E4A">
        <w:rPr>
          <w:rFonts w:ascii="Times New Roman" w:hAnsi="Times New Roman"/>
          <w:bCs/>
          <w:i/>
          <w:iCs/>
          <w:color w:val="3C3C3C"/>
          <w:sz w:val="28"/>
          <w:szCs w:val="28"/>
          <w:lang w:val="es-ES"/>
        </w:rPr>
        <w:t>”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que es el Evangelio, la persona misma de Jesús, con sus gestos, acciones, </w:t>
      </w:r>
      <w:r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palabras y 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>su vida entera.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E0716F">
        <w:rPr>
          <w:rFonts w:ascii="Times New Roman" w:hAnsi="Times New Roman"/>
          <w:color w:val="3C3C3C"/>
          <w:sz w:val="28"/>
          <w:szCs w:val="28"/>
          <w:lang w:val="es-ES"/>
        </w:rPr>
        <w:t xml:space="preserve">Qué quiere decir esto, que </w:t>
      </w:r>
      <w:r w:rsidR="00E0716F" w:rsidRPr="0036714F">
        <w:rPr>
          <w:rFonts w:ascii="Times New Roman" w:hAnsi="Times New Roman"/>
          <w:b/>
          <w:color w:val="3C3C3C"/>
          <w:sz w:val="28"/>
          <w:szCs w:val="28"/>
          <w:lang w:val="es-ES"/>
        </w:rPr>
        <w:t>cualquiera de nuest</w:t>
      </w:r>
      <w:r w:rsidR="0036714F" w:rsidRPr="0036714F">
        <w:rPr>
          <w:rFonts w:ascii="Times New Roman" w:hAnsi="Times New Roman"/>
          <w:b/>
          <w:color w:val="3C3C3C"/>
          <w:sz w:val="28"/>
          <w:szCs w:val="28"/>
          <w:lang w:val="es-ES"/>
        </w:rPr>
        <w:t>ras imágenes o conceptos sobre D</w:t>
      </w:r>
      <w:r w:rsidR="00E0716F" w:rsidRPr="0036714F">
        <w:rPr>
          <w:rFonts w:ascii="Times New Roman" w:hAnsi="Times New Roman"/>
          <w:b/>
          <w:color w:val="3C3C3C"/>
          <w:sz w:val="28"/>
          <w:szCs w:val="28"/>
          <w:lang w:val="es-ES"/>
        </w:rPr>
        <w:t>ios deben ser filtrado por Jesús y su Evangelio.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CD4E4A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Dios habla a los hombres con lenguaje humano, dice el Concilio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Vt. II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y a la inversa, sólo con lenguaje humano podemos decir algo de Dios, pero hay que </w:t>
      </w:r>
      <w:r w:rsidR="006A54DB" w:rsidRPr="00DF32B8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asumir con humildad que a Dios nadie lo ha visto -salvo el Hijo- y que muchas veces pecamos de ingenuidad y/o soberbia al pretender encerrar a Dios en </w:t>
      </w:r>
      <w:r w:rsidR="00E0716F" w:rsidRPr="00DF32B8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nuestras </w:t>
      </w:r>
      <w:r w:rsidR="006A54DB" w:rsidRPr="00DF32B8">
        <w:rPr>
          <w:rFonts w:ascii="Times New Roman" w:hAnsi="Times New Roman"/>
          <w:bCs/>
          <w:color w:val="3C3C3C"/>
          <w:sz w:val="28"/>
          <w:szCs w:val="28"/>
          <w:lang w:val="es-ES"/>
        </w:rPr>
        <w:t>categorías</w:t>
      </w:r>
      <w:r w:rsidR="006A54DB" w:rsidRPr="00DF32B8">
        <w:rPr>
          <w:rFonts w:ascii="Times New Roman" w:hAnsi="Times New Roman"/>
          <w:color w:val="3C3C3C"/>
          <w:sz w:val="28"/>
          <w:szCs w:val="28"/>
          <w:lang w:val="es-ES"/>
        </w:rPr>
        <w:t xml:space="preserve"> </w:t>
      </w:r>
      <w:r w:rsidR="00E0716F" w:rsidRPr="00DF32B8">
        <w:rPr>
          <w:rFonts w:ascii="Times New Roman" w:hAnsi="Times New Roman"/>
          <w:color w:val="3C3C3C"/>
          <w:sz w:val="28"/>
          <w:szCs w:val="28"/>
          <w:lang w:val="es-ES"/>
        </w:rPr>
        <w:t xml:space="preserve">mentales </w:t>
      </w:r>
      <w:r w:rsidR="006A54DB" w:rsidRPr="00DF32B8">
        <w:rPr>
          <w:rFonts w:ascii="Times New Roman" w:hAnsi="Times New Roman"/>
          <w:color w:val="3C3C3C"/>
          <w:sz w:val="28"/>
          <w:szCs w:val="28"/>
          <w:lang w:val="es-ES"/>
        </w:rPr>
        <w:t xml:space="preserve">y creer que allí está </w:t>
      </w:r>
      <w:r w:rsidR="006A54DB" w:rsidRPr="00DF32B8">
        <w:rPr>
          <w:rFonts w:ascii="Times New Roman" w:hAnsi="Times New Roman"/>
          <w:i/>
          <w:color w:val="3C3C3C"/>
          <w:sz w:val="28"/>
          <w:szCs w:val="28"/>
          <w:lang w:val="es-ES"/>
        </w:rPr>
        <w:t>“la verdad”</w:t>
      </w:r>
      <w:r w:rsidR="006A54DB" w:rsidRPr="00DF32B8">
        <w:rPr>
          <w:rFonts w:ascii="Times New Roman" w:hAnsi="Times New Roman"/>
          <w:color w:val="3C3C3C"/>
          <w:sz w:val="28"/>
          <w:szCs w:val="28"/>
          <w:lang w:val="es-ES"/>
        </w:rPr>
        <w:t xml:space="preserve"> acer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ca de Dios.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DF32B8" w:rsidRDefault="00CD4E4A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ab/>
      </w:r>
      <w:r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No temamos dudar ni </w:t>
      </w:r>
      <w:r w:rsidR="006A54DB" w:rsidRPr="00CD4E4A">
        <w:rPr>
          <w:rFonts w:ascii="Times New Roman" w:hAnsi="Times New Roman"/>
          <w:bCs/>
          <w:color w:val="3C3C3C"/>
          <w:sz w:val="28"/>
          <w:szCs w:val="28"/>
          <w:lang w:val="es-ES"/>
        </w:rPr>
        <w:t>cuestionar</w:t>
      </w:r>
      <w:r w:rsidR="006A54DB" w:rsidRPr="00CD4E4A">
        <w:rPr>
          <w:rFonts w:ascii="Times New Roman" w:hAnsi="Times New Roman"/>
          <w:color w:val="3C3C3C"/>
          <w:sz w:val="28"/>
          <w:szCs w:val="28"/>
          <w:lang w:val="es-ES"/>
        </w:rPr>
        <w:t xml:space="preserve">,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>estemos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atentos a lo que decimos, rezamos, creemos. Reflexionar sobre el Misterio de Dios es reflexionar sobre nosotros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 mismos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, </w:t>
      </w:r>
      <w:r>
        <w:rPr>
          <w:rFonts w:ascii="Times New Roman" w:hAnsi="Times New Roman"/>
          <w:color w:val="3C3C3C"/>
          <w:sz w:val="28"/>
          <w:szCs w:val="28"/>
          <w:lang w:val="es-ES"/>
        </w:rPr>
        <w:t xml:space="preserve">pues el Misterio de Dios 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siempre implica el Misterio del Ser Humano. 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Las preguntas más auténticas sobre Dios son preguntas sobre quiénes somos </w:t>
      </w:r>
      <w:r w:rsidR="00E0716F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nosotros </w:t>
      </w:r>
      <w:r w:rsidR="006A54DB" w:rsidRPr="006A54DB"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 xml:space="preserve">realmente, </w:t>
      </w:r>
      <w:r w:rsidR="00E0716F" w:rsidRPr="00DF32B8">
        <w:rPr>
          <w:rFonts w:ascii="Times New Roman" w:hAnsi="Times New Roman"/>
          <w:bCs/>
          <w:color w:val="3C3C3C"/>
          <w:sz w:val="28"/>
          <w:szCs w:val="28"/>
          <w:lang w:val="es-ES"/>
        </w:rPr>
        <w:t>preguntas sobre</w:t>
      </w:r>
      <w:r w:rsidR="006A54DB" w:rsidRPr="00DF32B8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a</w:t>
      </w:r>
      <w:r w:rsidR="00E0716F" w:rsidRPr="00DF32B8">
        <w:rPr>
          <w:rFonts w:ascii="Times New Roman" w:hAnsi="Times New Roman"/>
          <w:bCs/>
          <w:color w:val="3C3C3C"/>
          <w:sz w:val="28"/>
          <w:szCs w:val="28"/>
          <w:lang w:val="es-ES"/>
        </w:rPr>
        <w:t>quello que nos hace más humanos y sobre aquello que nos permite</w:t>
      </w:r>
      <w:r w:rsidR="006A54DB" w:rsidRPr="00DF32B8">
        <w:rPr>
          <w:rFonts w:ascii="Times New Roman" w:hAnsi="Times New Roman"/>
          <w:bCs/>
          <w:color w:val="3C3C3C"/>
          <w:sz w:val="28"/>
          <w:szCs w:val="28"/>
          <w:lang w:val="es-ES"/>
        </w:rPr>
        <w:t xml:space="preserve"> alcanzar Vida plena y abundante</w:t>
      </w:r>
      <w:r w:rsidR="006A54DB" w:rsidRPr="00DF32B8">
        <w:rPr>
          <w:rFonts w:ascii="Times New Roman" w:hAnsi="Times New Roman"/>
          <w:color w:val="3C3C3C"/>
          <w:sz w:val="28"/>
          <w:szCs w:val="28"/>
          <w:lang w:val="es-ES"/>
        </w:rPr>
        <w:t>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CD4E4A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ab/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>Muchos teólogos, a la luz de las herramientas hermenéuticas, atentos a la realidad, así como el diálogo interreligioso, y desde una espiritualidad encarnada, han dado grandes pasos en la revisión de imágenes y concepciones de Dios, g</w:t>
      </w:r>
      <w:r w:rsidR="00A52082">
        <w:rPr>
          <w:rFonts w:ascii="Times New Roman" w:hAnsi="Times New Roman"/>
          <w:color w:val="3C3C3C"/>
          <w:sz w:val="28"/>
          <w:szCs w:val="28"/>
          <w:lang w:val="es-ES"/>
        </w:rPr>
        <w:t>racias a la acción del Espíritu:</w:t>
      </w:r>
      <w:r w:rsidR="00A52082" w:rsidRPr="00A52082">
        <w:rPr>
          <w:rFonts w:ascii="Times New Roman" w:hAnsi="Times New Roman"/>
          <w:i/>
          <w:color w:val="3C3C3C"/>
          <w:sz w:val="28"/>
          <w:szCs w:val="28"/>
          <w:lang w:val="es-ES"/>
        </w:rPr>
        <w:t xml:space="preserve"> “Esto es lo que tenía que deciros mientras estaba con vosotros; el abogado que os enviará el Padre, cuando aleguéis mi nombre, el Espíritu Santo, ese os lo enseñará todo y os irá recordando todo lo que yo os he dicho”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(Jn. 14,</w:t>
      </w:r>
      <w:r w:rsidR="00A52082">
        <w:rPr>
          <w:rFonts w:ascii="Times New Roman" w:hAnsi="Times New Roman"/>
          <w:color w:val="3C3C3C"/>
          <w:sz w:val="28"/>
          <w:szCs w:val="28"/>
          <w:lang w:val="es-ES"/>
        </w:rPr>
        <w:t xml:space="preserve"> 25-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26) 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A52082" w:rsidRDefault="00A52082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val="es-ES"/>
        </w:rPr>
        <w:tab/>
      </w:r>
      <w:r w:rsidR="006A54DB" w:rsidRPr="00A52082">
        <w:rPr>
          <w:rFonts w:ascii="Times New Roman" w:hAnsi="Times New Roman"/>
          <w:bCs/>
          <w:color w:val="3C3C3C"/>
          <w:sz w:val="28"/>
          <w:szCs w:val="28"/>
          <w:lang w:val="es-ES"/>
        </w:rPr>
        <w:t>Dejar a Dios ser Dios, respetar el Misterio, será nuestro deber de criaturas, a la vez que asomarnos a él desde Jesús, plenitud de la revelación.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D74367" w:rsidRDefault="00D74367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</w:p>
    <w:p w:rsidR="006A54DB" w:rsidRPr="006A54DB" w:rsidRDefault="00DF32B8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>
        <w:rPr>
          <w:rFonts w:ascii="Times New Roman" w:hAnsi="Times New Roman"/>
          <w:color w:val="3C3C3C"/>
          <w:sz w:val="28"/>
          <w:szCs w:val="28"/>
          <w:lang w:val="es-ES"/>
        </w:rPr>
        <w:t>(En próximas convivencias-retiros</w:t>
      </w:r>
      <w:r w:rsidR="006A54DB" w:rsidRPr="006A54DB">
        <w:rPr>
          <w:rFonts w:ascii="Times New Roman" w:hAnsi="Times New Roman"/>
          <w:color w:val="3C3C3C"/>
          <w:sz w:val="28"/>
          <w:szCs w:val="28"/>
          <w:lang w:val="es-ES"/>
        </w:rPr>
        <w:t xml:space="preserve"> intentaremos profundizar en este tema nada menor)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6A54DB" w:rsidRPr="006A54DB" w:rsidRDefault="006A54DB" w:rsidP="006A54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3C3C3C"/>
          <w:sz w:val="28"/>
          <w:szCs w:val="28"/>
          <w:lang w:val="es-ES"/>
        </w:rPr>
      </w:pPr>
      <w:r w:rsidRPr="006A54DB">
        <w:rPr>
          <w:rFonts w:ascii="Times New Roman" w:hAnsi="Times New Roman"/>
          <w:color w:val="3C3C3C"/>
          <w:sz w:val="28"/>
          <w:szCs w:val="28"/>
          <w:lang w:val="es-ES"/>
        </w:rPr>
        <w:t> </w:t>
      </w:r>
    </w:p>
    <w:p w:rsidR="00DE18B5" w:rsidRDefault="00DE18B5">
      <w:bookmarkStart w:id="0" w:name="_GoBack"/>
      <w:bookmarkEnd w:id="0"/>
    </w:p>
    <w:sectPr w:rsidR="00DE18B5" w:rsidSect="006A54DB">
      <w:footerReference w:type="even" r:id="rId7"/>
      <w:footerReference w:type="default" r:id="rId8"/>
      <w:pgSz w:w="12240" w:h="15840"/>
      <w:pgMar w:top="1417" w:right="1701" w:bottom="1417" w:left="1701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6714F" w:rsidRDefault="0036714F" w:rsidP="00C4514F">
      <w:r>
        <w:separator/>
      </w:r>
    </w:p>
  </w:endnote>
  <w:endnote w:type="continuationSeparator" w:id="1">
    <w:p w:rsidR="0036714F" w:rsidRDefault="0036714F" w:rsidP="00C4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714F" w:rsidRDefault="00805D80" w:rsidP="00C451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71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714F" w:rsidRDefault="0036714F" w:rsidP="00C4514F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714F" w:rsidRDefault="00805D80" w:rsidP="00C451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714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438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6714F" w:rsidRDefault="0036714F" w:rsidP="00C4514F">
    <w:pPr>
      <w:pStyle w:val="Piedepgina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6714F" w:rsidRDefault="0036714F" w:rsidP="00C4514F">
      <w:r>
        <w:separator/>
      </w:r>
    </w:p>
  </w:footnote>
  <w:footnote w:type="continuationSeparator" w:id="1">
    <w:p w:rsidR="0036714F" w:rsidRDefault="0036714F" w:rsidP="00C4514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A54DB"/>
    <w:rsid w:val="001549E5"/>
    <w:rsid w:val="00302BA3"/>
    <w:rsid w:val="00311865"/>
    <w:rsid w:val="00347B41"/>
    <w:rsid w:val="0036714F"/>
    <w:rsid w:val="00385037"/>
    <w:rsid w:val="003B3301"/>
    <w:rsid w:val="003B41B8"/>
    <w:rsid w:val="004F585E"/>
    <w:rsid w:val="005142AC"/>
    <w:rsid w:val="00693DA0"/>
    <w:rsid w:val="006A54DB"/>
    <w:rsid w:val="00805D80"/>
    <w:rsid w:val="0089584E"/>
    <w:rsid w:val="00934389"/>
    <w:rsid w:val="00954C6F"/>
    <w:rsid w:val="00A52082"/>
    <w:rsid w:val="00A91033"/>
    <w:rsid w:val="00B14F79"/>
    <w:rsid w:val="00BC09D1"/>
    <w:rsid w:val="00C4514F"/>
    <w:rsid w:val="00CD4E4A"/>
    <w:rsid w:val="00CF7D41"/>
    <w:rsid w:val="00D74367"/>
    <w:rsid w:val="00DE18B5"/>
    <w:rsid w:val="00DF32B8"/>
    <w:rsid w:val="00E0716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DB"/>
    <w:rPr>
      <w:rFonts w:ascii="Cambria" w:eastAsia="ＭＳ 明朝" w:hAnsi="Cambria" w:cs="Times New Roma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5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4F"/>
    <w:rPr>
      <w:rFonts w:ascii="Cambria" w:eastAsia="ＭＳ 明朝" w:hAnsi="Cambria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C45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DB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5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4F"/>
    <w:rPr>
      <w:rFonts w:ascii="Cambria" w:eastAsia="ＭＳ 明朝" w:hAnsi="Cambria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C4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1351</Words>
  <Characters>7703</Characters>
  <Application>Microsoft Word 12.0.0</Application>
  <DocSecurity>0</DocSecurity>
  <Lines>64</Lines>
  <Paragraphs>15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IGNACIO</dc:creator>
  <cp:keywords/>
  <dc:description/>
  <cp:lastModifiedBy>SAN IGNACIO</cp:lastModifiedBy>
  <cp:revision>6</cp:revision>
  <cp:lastPrinted>2019-10-02T06:42:00Z</cp:lastPrinted>
  <dcterms:created xsi:type="dcterms:W3CDTF">2019-03-08T08:18:00Z</dcterms:created>
  <dcterms:modified xsi:type="dcterms:W3CDTF">2019-10-10T05:48:00Z</dcterms:modified>
</cp:coreProperties>
</file>